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931B" w14:textId="77777777" w:rsidR="00580999" w:rsidRDefault="00580999" w:rsidP="00580999">
      <w:pPr>
        <w:pStyle w:val="Header"/>
        <w:jc w:val="center"/>
        <w:rPr>
          <w:rFonts w:ascii="Calibri" w:hAnsi="Calibri"/>
          <w:b/>
          <w:color w:val="FF0000"/>
        </w:rPr>
      </w:pPr>
      <w:r>
        <w:rPr>
          <w:noProof/>
        </w:rPr>
        <w:drawing>
          <wp:inline distT="0" distB="0" distL="0" distR="0" wp14:anchorId="27877C3F" wp14:editId="33949830">
            <wp:extent cx="1464183" cy="1237836"/>
            <wp:effectExtent l="0" t="0" r="3175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51" cy="124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16482693"/>
    </w:p>
    <w:p w14:paraId="56D5980E" w14:textId="7D444E71" w:rsidR="00580999" w:rsidRPr="00580999" w:rsidRDefault="00580999" w:rsidP="00580999">
      <w:pPr>
        <w:pStyle w:val="Header"/>
        <w:jc w:val="center"/>
        <w:rPr>
          <w:rFonts w:ascii="Calibri" w:hAnsi="Calibri"/>
          <w:b/>
          <w:color w:val="FF0000"/>
          <w:sz w:val="20"/>
          <w:szCs w:val="20"/>
        </w:rPr>
      </w:pPr>
      <w:r w:rsidRPr="00580999">
        <w:rPr>
          <w:rFonts w:ascii="Calibri" w:hAnsi="Calibri"/>
          <w:b/>
          <w:color w:val="FF0000"/>
          <w:sz w:val="20"/>
          <w:szCs w:val="20"/>
        </w:rPr>
        <w:t>Incorporating</w:t>
      </w:r>
    </w:p>
    <w:p w14:paraId="5B3727C7" w14:textId="77777777" w:rsidR="00580999" w:rsidRPr="00580999" w:rsidRDefault="00580999" w:rsidP="00580999">
      <w:pPr>
        <w:pStyle w:val="Header"/>
        <w:jc w:val="center"/>
        <w:rPr>
          <w:rFonts w:ascii="Calibri" w:hAnsi="Calibri"/>
          <w:b/>
          <w:color w:val="FF0000"/>
          <w:sz w:val="20"/>
          <w:szCs w:val="20"/>
        </w:rPr>
      </w:pPr>
      <w:r w:rsidRPr="00580999">
        <w:rPr>
          <w:rFonts w:ascii="Calibri" w:hAnsi="Calibri"/>
          <w:b/>
          <w:color w:val="FF0000"/>
          <w:sz w:val="20"/>
          <w:szCs w:val="20"/>
        </w:rPr>
        <w:t>Issa Medical Centre, 73 St Gregory Road, Preston, PR1 6YA</w:t>
      </w:r>
    </w:p>
    <w:p w14:paraId="6DFDDD33" w14:textId="669F49B8" w:rsidR="00580999" w:rsidRDefault="00580999" w:rsidP="00580999">
      <w:pPr>
        <w:pStyle w:val="Header"/>
        <w:jc w:val="center"/>
        <w:rPr>
          <w:rFonts w:ascii="Calibri" w:hAnsi="Calibri"/>
          <w:b/>
          <w:color w:val="FF0000"/>
          <w:sz w:val="20"/>
          <w:szCs w:val="20"/>
        </w:rPr>
      </w:pPr>
      <w:r w:rsidRPr="00580999">
        <w:rPr>
          <w:rFonts w:ascii="Calibri" w:hAnsi="Calibri"/>
          <w:b/>
          <w:color w:val="FF0000"/>
          <w:sz w:val="20"/>
          <w:szCs w:val="20"/>
        </w:rPr>
        <w:t>Issa @ Fulwood, Fatima Health Centre, 228 Garstang Road, Fulwood, Preston, PR2 9QB</w:t>
      </w:r>
      <w:bookmarkEnd w:id="0"/>
    </w:p>
    <w:p w14:paraId="3975F24D" w14:textId="77777777" w:rsidR="0087347D" w:rsidRDefault="0087347D" w:rsidP="00580999">
      <w:pPr>
        <w:pStyle w:val="Header"/>
        <w:jc w:val="center"/>
        <w:rPr>
          <w:rFonts w:ascii="Calibri" w:hAnsi="Calibri"/>
          <w:b/>
          <w:color w:val="FF0000"/>
          <w:sz w:val="20"/>
          <w:szCs w:val="20"/>
        </w:rPr>
      </w:pPr>
    </w:p>
    <w:p w14:paraId="528DCBF0" w14:textId="77777777" w:rsidR="0087347D" w:rsidRDefault="0087347D" w:rsidP="00580999">
      <w:pPr>
        <w:pStyle w:val="Header"/>
        <w:jc w:val="center"/>
        <w:rPr>
          <w:rFonts w:ascii="Calibri" w:hAnsi="Calibri"/>
          <w:bCs/>
          <w:u w:val="single"/>
        </w:rPr>
      </w:pPr>
    </w:p>
    <w:p w14:paraId="4E97D1E9" w14:textId="6B987357" w:rsidR="0087347D" w:rsidRDefault="0087347D" w:rsidP="00580999">
      <w:pPr>
        <w:pStyle w:val="Header"/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PPG Action Plan</w:t>
      </w:r>
    </w:p>
    <w:p w14:paraId="783C5D57" w14:textId="77777777" w:rsidR="0087347D" w:rsidRDefault="0087347D" w:rsidP="00580999">
      <w:pPr>
        <w:pStyle w:val="Header"/>
        <w:jc w:val="center"/>
        <w:rPr>
          <w:rFonts w:ascii="Calibri" w:hAnsi="Calibri"/>
          <w:bCs/>
          <w:u w:val="single"/>
        </w:rPr>
      </w:pPr>
    </w:p>
    <w:p w14:paraId="30D90771" w14:textId="77777777" w:rsidR="0087347D" w:rsidRDefault="0087347D" w:rsidP="0087347D">
      <w:pPr>
        <w:pStyle w:val="Header"/>
        <w:rPr>
          <w:rFonts w:ascii="Calibri" w:hAnsi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7347D" w14:paraId="030FD08C" w14:textId="77777777" w:rsidTr="0087347D">
        <w:tc>
          <w:tcPr>
            <w:tcW w:w="3485" w:type="dxa"/>
            <w:shd w:val="clear" w:color="auto" w:fill="808080" w:themeFill="background1" w:themeFillShade="80"/>
          </w:tcPr>
          <w:p w14:paraId="0AE443CC" w14:textId="3849E853" w:rsidR="0087347D" w:rsidRPr="0087347D" w:rsidRDefault="0087347D" w:rsidP="0087347D">
            <w:pPr>
              <w:pStyle w:val="Head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Action Point</w:t>
            </w:r>
          </w:p>
        </w:tc>
        <w:tc>
          <w:tcPr>
            <w:tcW w:w="3485" w:type="dxa"/>
            <w:shd w:val="clear" w:color="auto" w:fill="808080" w:themeFill="background1" w:themeFillShade="80"/>
          </w:tcPr>
          <w:p w14:paraId="7209905E" w14:textId="5E48F6C9" w:rsidR="0087347D" w:rsidRPr="0087347D" w:rsidRDefault="0087347D" w:rsidP="0087347D">
            <w:pPr>
              <w:pStyle w:val="Head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Response</w:t>
            </w:r>
          </w:p>
        </w:tc>
        <w:tc>
          <w:tcPr>
            <w:tcW w:w="3486" w:type="dxa"/>
            <w:shd w:val="clear" w:color="auto" w:fill="808080" w:themeFill="background1" w:themeFillShade="80"/>
          </w:tcPr>
          <w:p w14:paraId="73F46D3E" w14:textId="3EDFC683" w:rsidR="0087347D" w:rsidRPr="0087347D" w:rsidRDefault="0087347D" w:rsidP="0087347D">
            <w:pPr>
              <w:pStyle w:val="Head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Measure</w:t>
            </w:r>
          </w:p>
        </w:tc>
      </w:tr>
      <w:tr w:rsidR="0087347D" w14:paraId="67392389" w14:textId="77777777" w:rsidTr="0087347D">
        <w:tc>
          <w:tcPr>
            <w:tcW w:w="3485" w:type="dxa"/>
          </w:tcPr>
          <w:p w14:paraId="5BA1407E" w14:textId="4477E264" w:rsidR="0087347D" w:rsidRDefault="0087347D" w:rsidP="0087347D">
            <w:pPr>
              <w:pStyle w:val="Head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Improve the surgery for the benefits of patients and the practice.</w:t>
            </w:r>
          </w:p>
        </w:tc>
        <w:tc>
          <w:tcPr>
            <w:tcW w:w="3485" w:type="dxa"/>
          </w:tcPr>
          <w:p w14:paraId="543402E1" w14:textId="38B21614" w:rsidR="0087347D" w:rsidRDefault="0087347D" w:rsidP="0087347D">
            <w:pPr>
              <w:pStyle w:val="Head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Regular PPG meetings to ensure the delivery of the best possible services to patient population.</w:t>
            </w:r>
          </w:p>
        </w:tc>
        <w:tc>
          <w:tcPr>
            <w:tcW w:w="3486" w:type="dxa"/>
          </w:tcPr>
          <w:p w14:paraId="6A5F5B29" w14:textId="0B39CA70" w:rsidR="0087347D" w:rsidRDefault="0087347D" w:rsidP="0087347D">
            <w:pPr>
              <w:pStyle w:val="Head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Patient and staff feedback.</w:t>
            </w:r>
          </w:p>
        </w:tc>
      </w:tr>
      <w:tr w:rsidR="0087347D" w14:paraId="2F147996" w14:textId="77777777" w:rsidTr="0087347D">
        <w:tc>
          <w:tcPr>
            <w:tcW w:w="3485" w:type="dxa"/>
          </w:tcPr>
          <w:p w14:paraId="10C0496D" w14:textId="63429DF4" w:rsidR="0087347D" w:rsidRDefault="0087347D" w:rsidP="0087347D">
            <w:pPr>
              <w:pStyle w:val="Head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Callback option on phone system.</w:t>
            </w:r>
          </w:p>
        </w:tc>
        <w:tc>
          <w:tcPr>
            <w:tcW w:w="3485" w:type="dxa"/>
          </w:tcPr>
          <w:p w14:paraId="3BCDA7C7" w14:textId="5C69D5F9" w:rsidR="0087347D" w:rsidRDefault="0087347D" w:rsidP="0087347D">
            <w:pPr>
              <w:pStyle w:val="Head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Check if callback option is available through telephone company.</w:t>
            </w:r>
          </w:p>
        </w:tc>
        <w:tc>
          <w:tcPr>
            <w:tcW w:w="3486" w:type="dxa"/>
          </w:tcPr>
          <w:p w14:paraId="5BAA4B38" w14:textId="582B5692" w:rsidR="0087347D" w:rsidRDefault="0087347D" w:rsidP="0087347D">
            <w:pPr>
              <w:pStyle w:val="Head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Patient feedback.</w:t>
            </w:r>
          </w:p>
        </w:tc>
      </w:tr>
      <w:tr w:rsidR="0087347D" w14:paraId="35A4095C" w14:textId="77777777" w:rsidTr="0087347D">
        <w:tc>
          <w:tcPr>
            <w:tcW w:w="3485" w:type="dxa"/>
          </w:tcPr>
          <w:p w14:paraId="3F894BF4" w14:textId="21FB0818" w:rsidR="0087347D" w:rsidRDefault="0087347D" w:rsidP="0087347D">
            <w:pPr>
              <w:pStyle w:val="Head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Improve patient engagement by holding community-based activities.</w:t>
            </w:r>
          </w:p>
        </w:tc>
        <w:tc>
          <w:tcPr>
            <w:tcW w:w="3485" w:type="dxa"/>
          </w:tcPr>
          <w:p w14:paraId="1133AF07" w14:textId="74820D0E" w:rsidR="0087347D" w:rsidRDefault="0087347D" w:rsidP="0087347D">
            <w:pPr>
              <w:pStyle w:val="Head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Practice to arrange events such as open day and health mela.</w:t>
            </w:r>
          </w:p>
        </w:tc>
        <w:tc>
          <w:tcPr>
            <w:tcW w:w="3486" w:type="dxa"/>
          </w:tcPr>
          <w:p w14:paraId="06CE5BCA" w14:textId="61B4AE88" w:rsidR="0087347D" w:rsidRDefault="0087347D" w:rsidP="0087347D">
            <w:pPr>
              <w:pStyle w:val="Head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Patient feedback.</w:t>
            </w:r>
          </w:p>
        </w:tc>
      </w:tr>
    </w:tbl>
    <w:p w14:paraId="2A3A31EE" w14:textId="77777777" w:rsidR="0087347D" w:rsidRPr="0087347D" w:rsidRDefault="0087347D" w:rsidP="0087347D">
      <w:pPr>
        <w:pStyle w:val="Header"/>
        <w:rPr>
          <w:rFonts w:ascii="Calibri" w:hAnsi="Calibri"/>
          <w:bCs/>
        </w:rPr>
      </w:pPr>
    </w:p>
    <w:p w14:paraId="07DC0159" w14:textId="1E2C5D38" w:rsidR="00580999" w:rsidRDefault="00580999" w:rsidP="00580999">
      <w:pPr>
        <w:pStyle w:val="Header"/>
        <w:jc w:val="center"/>
        <w:rPr>
          <w:rFonts w:ascii="Calibri" w:hAnsi="Calibri"/>
          <w:b/>
          <w:color w:val="FF0000"/>
          <w:sz w:val="20"/>
          <w:szCs w:val="20"/>
        </w:rPr>
      </w:pPr>
    </w:p>
    <w:p w14:paraId="2700F56D" w14:textId="77777777" w:rsidR="00580999" w:rsidRPr="00580999" w:rsidRDefault="00580999" w:rsidP="00580999">
      <w:pPr>
        <w:pStyle w:val="Header"/>
        <w:jc w:val="center"/>
        <w:rPr>
          <w:rFonts w:ascii="Calibri" w:hAnsi="Calibri"/>
          <w:b/>
          <w:color w:val="FF0000"/>
          <w:sz w:val="20"/>
          <w:szCs w:val="20"/>
        </w:rPr>
      </w:pPr>
    </w:p>
    <w:p w14:paraId="022E5E6E" w14:textId="484290C7" w:rsidR="00C245F3" w:rsidRDefault="00C245F3" w:rsidP="00580999">
      <w:pPr>
        <w:jc w:val="center"/>
      </w:pPr>
    </w:p>
    <w:p w14:paraId="3CB90FB0" w14:textId="77777777" w:rsidR="00580999" w:rsidRDefault="00580999" w:rsidP="00580999">
      <w:pPr>
        <w:jc w:val="center"/>
      </w:pPr>
    </w:p>
    <w:sectPr w:rsidR="00580999" w:rsidSect="0058099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D9E"/>
    <w:multiLevelType w:val="hybridMultilevel"/>
    <w:tmpl w:val="1AD272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12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99"/>
    <w:rsid w:val="00580999"/>
    <w:rsid w:val="0087347D"/>
    <w:rsid w:val="00C2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C920"/>
  <w15:chartTrackingRefBased/>
  <w15:docId w15:val="{D632E0AA-4AD0-4C7F-8786-51891688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0999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999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Kirsty (NHS LANCASHIRE AND SOUTH CUMBRIA ICB - 01E)</dc:creator>
  <cp:keywords/>
  <dc:description/>
  <cp:lastModifiedBy>BERRY, Kirsty (NHS LANCASHIRE AND SOUTH CUMBRIA ICB - 01E)</cp:lastModifiedBy>
  <cp:revision>2</cp:revision>
  <dcterms:created xsi:type="dcterms:W3CDTF">2023-07-20T10:04:00Z</dcterms:created>
  <dcterms:modified xsi:type="dcterms:W3CDTF">2023-07-20T10:04:00Z</dcterms:modified>
</cp:coreProperties>
</file>